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DF4C" w14:textId="77777777" w:rsidR="00072F2E" w:rsidRDefault="00072F2E" w:rsidP="00072F2E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20U ENCLOSURE 19" CABINET 600X600 | 20U DATA CABINET FLOOR STANDING</w:t>
      </w:r>
    </w:p>
    <w:p w14:paraId="01BF2812" w14:textId="7D77076D" w:rsidR="002C3634" w:rsidRPr="00FC0820" w:rsidRDefault="002C3634" w:rsidP="00FC0820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04B52674" wp14:editId="3490E57E">
            <wp:extent cx="3857143" cy="4800000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7143" cy="4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1FE9" w14:textId="77777777" w:rsidR="00EE5844" w:rsidRDefault="00EE5844" w:rsidP="007F112D">
      <w:pPr>
        <w:rPr>
          <w:noProof/>
        </w:rPr>
      </w:pPr>
    </w:p>
    <w:p w14:paraId="21A73489" w14:textId="77777777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DESCRIPTION</w:t>
      </w:r>
    </w:p>
    <w:p w14:paraId="4CCB3EC2" w14:textId="3FF9059E" w:rsidR="00C64210" w:rsidRPr="00C64210" w:rsidRDefault="00072F2E" w:rsidP="00C6421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>
        <w:rPr>
          <w:rFonts w:ascii="Open Sans" w:hAnsi="Open Sans" w:cs="Open Sans"/>
          <w:color w:val="333E48"/>
          <w:szCs w:val="21"/>
          <w:shd w:val="clear" w:color="auto" w:fill="FFFFFF"/>
        </w:rPr>
        <w:t>The new CAB-FE-20U-66 20U Data Cabinet Floor Standing is a high-performance, professional class enclosure with an abundance of features to help with both pre and post-installation operations and of course help protect your hardware assets such as generous venting, adjustable front and rear profiles, adjustable jacking feet and HD castors as standard.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 xml:space="preserve">As will all LMS Data </w:t>
      </w:r>
      <w:proofErr w:type="spellStart"/>
      <w:r>
        <w:rPr>
          <w:rFonts w:ascii="Open Sans" w:hAnsi="Open Sans" w:cs="Open Sans"/>
          <w:color w:val="333E48"/>
          <w:szCs w:val="21"/>
          <w:shd w:val="clear" w:color="auto" w:fill="FFFFFF"/>
        </w:rPr>
        <w:t>EcoNetCabs</w:t>
      </w:r>
      <w:proofErr w:type="spellEnd"/>
      <w:r>
        <w:rPr>
          <w:rFonts w:ascii="Open Sans" w:hAnsi="Open Sans" w:cs="Open Sans"/>
          <w:color w:val="333E48"/>
          <w:szCs w:val="21"/>
          <w:shd w:val="clear" w:color="auto" w:fill="FFFFFF"/>
        </w:rPr>
        <w:t xml:space="preserve"> in the series, bundled accessories such as installed fan tray, shelving </w:t>
      </w:r>
      <w:proofErr w:type="spellStart"/>
      <w:r>
        <w:rPr>
          <w:rFonts w:ascii="Open Sans" w:hAnsi="Open Sans" w:cs="Open Sans"/>
          <w:color w:val="333E48"/>
          <w:szCs w:val="21"/>
          <w:shd w:val="clear" w:color="auto" w:fill="FFFFFF"/>
        </w:rPr>
        <w:t>etc</w:t>
      </w:r>
      <w:proofErr w:type="spellEnd"/>
      <w:r>
        <w:rPr>
          <w:rFonts w:ascii="Open Sans" w:hAnsi="Open Sans" w:cs="Open Sans"/>
          <w:color w:val="333E48"/>
          <w:szCs w:val="21"/>
          <w:shd w:val="clear" w:color="auto" w:fill="FFFFFF"/>
        </w:rPr>
        <w:t xml:space="preserve"> are included as well as excellent ergonomics including front glass door, removable side panels and lockable rear door to house all your equipment effectively</w:t>
      </w:r>
      <w:r w:rsidR="00C64210" w:rsidRPr="00C64210">
        <w:rPr>
          <w:rFonts w:ascii="Open Sans" w:eastAsia="宋体" w:hAnsi="Open Sans" w:cs="Open Sans"/>
          <w:color w:val="333E48"/>
          <w:kern w:val="0"/>
          <w:szCs w:val="21"/>
        </w:rPr>
        <w:t>.</w:t>
      </w:r>
    </w:p>
    <w:p w14:paraId="520BEED9" w14:textId="239C3A60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</w:t>
      </w:r>
    </w:p>
    <w:p w14:paraId="3675D417" w14:textId="77777777" w:rsidR="00072F2E" w:rsidRPr="00072F2E" w:rsidRDefault="00072F2E" w:rsidP="00072F2E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072F2E">
        <w:rPr>
          <w:rFonts w:ascii="Open Sans" w:eastAsia="宋体" w:hAnsi="Open Sans" w:cs="Open Sans"/>
          <w:color w:val="333E48"/>
          <w:kern w:val="0"/>
          <w:szCs w:val="21"/>
        </w:rPr>
        <w:t>ETSI 19” front/rear adjustable profiles</w:t>
      </w:r>
    </w:p>
    <w:p w14:paraId="615656F0" w14:textId="77777777" w:rsidR="00072F2E" w:rsidRPr="00072F2E" w:rsidRDefault="00072F2E" w:rsidP="00072F2E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proofErr w:type="spellStart"/>
      <w:r w:rsidRPr="00072F2E">
        <w:rPr>
          <w:rFonts w:ascii="Open Sans" w:eastAsia="宋体" w:hAnsi="Open Sans" w:cs="Open Sans"/>
          <w:color w:val="333E48"/>
          <w:kern w:val="0"/>
          <w:szCs w:val="21"/>
        </w:rPr>
        <w:lastRenderedPageBreak/>
        <w:t>WxDxH</w:t>
      </w:r>
      <w:proofErr w:type="spellEnd"/>
      <w:r w:rsidRPr="00072F2E">
        <w:rPr>
          <w:rFonts w:ascii="Open Sans" w:eastAsia="宋体" w:hAnsi="Open Sans" w:cs="Open Sans"/>
          <w:color w:val="333E48"/>
          <w:kern w:val="0"/>
          <w:szCs w:val="21"/>
        </w:rPr>
        <w:t xml:space="preserve"> - 600x600x1080mm (inc. castors)</w:t>
      </w:r>
    </w:p>
    <w:p w14:paraId="48521432" w14:textId="77777777" w:rsidR="00072F2E" w:rsidRPr="00072F2E" w:rsidRDefault="00072F2E" w:rsidP="00072F2E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072F2E">
        <w:rPr>
          <w:rFonts w:ascii="Open Sans" w:eastAsia="宋体" w:hAnsi="Open Sans" w:cs="Open Sans"/>
          <w:color w:val="333E48"/>
          <w:kern w:val="0"/>
          <w:szCs w:val="21"/>
        </w:rPr>
        <w:t>Ideal for Networking, Telco &amp; Broadcast Applications</w:t>
      </w:r>
    </w:p>
    <w:p w14:paraId="0FDDA84B" w14:textId="77777777" w:rsidR="00072F2E" w:rsidRPr="00072F2E" w:rsidRDefault="00072F2E" w:rsidP="00072F2E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072F2E">
        <w:rPr>
          <w:rFonts w:ascii="Open Sans" w:eastAsia="宋体" w:hAnsi="Open Sans" w:cs="Open Sans"/>
          <w:color w:val="333E48"/>
          <w:kern w:val="0"/>
          <w:szCs w:val="21"/>
        </w:rPr>
        <w:t>Up to 800Kg static load-bearing (</w:t>
      </w:r>
      <w:proofErr w:type="spellStart"/>
      <w:r w:rsidRPr="00072F2E">
        <w:rPr>
          <w:rFonts w:ascii="Open Sans" w:eastAsia="宋体" w:hAnsi="Open Sans" w:cs="Open Sans"/>
          <w:color w:val="333E48"/>
          <w:kern w:val="0"/>
          <w:szCs w:val="21"/>
        </w:rPr>
        <w:t>approx</w:t>
      </w:r>
      <w:proofErr w:type="spellEnd"/>
      <w:r w:rsidRPr="00072F2E">
        <w:rPr>
          <w:rFonts w:ascii="Open Sans" w:eastAsia="宋体" w:hAnsi="Open Sans" w:cs="Open Sans"/>
          <w:color w:val="333E48"/>
          <w:kern w:val="0"/>
          <w:szCs w:val="21"/>
        </w:rPr>
        <w:t>)</w:t>
      </w:r>
    </w:p>
    <w:p w14:paraId="458E0ED3" w14:textId="77777777" w:rsidR="00072F2E" w:rsidRPr="00072F2E" w:rsidRDefault="00072F2E" w:rsidP="00072F2E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072F2E">
        <w:rPr>
          <w:rFonts w:ascii="Open Sans" w:eastAsia="宋体" w:hAnsi="Open Sans" w:cs="Open Sans"/>
          <w:color w:val="333E48"/>
          <w:kern w:val="0"/>
          <w:szCs w:val="21"/>
        </w:rPr>
        <w:t>Front Glass door with side venting slots (lockable)</w:t>
      </w:r>
    </w:p>
    <w:p w14:paraId="75DB9CBA" w14:textId="77777777" w:rsidR="00072F2E" w:rsidRPr="00072F2E" w:rsidRDefault="00072F2E" w:rsidP="00072F2E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072F2E">
        <w:rPr>
          <w:rFonts w:ascii="Open Sans" w:eastAsia="宋体" w:hAnsi="Open Sans" w:cs="Open Sans"/>
          <w:color w:val="333E48"/>
          <w:kern w:val="0"/>
          <w:szCs w:val="21"/>
        </w:rPr>
        <w:t>Left/right hinged front/rear doors</w:t>
      </w:r>
    </w:p>
    <w:p w14:paraId="051870E1" w14:textId="77777777" w:rsidR="00072F2E" w:rsidRPr="00072F2E" w:rsidRDefault="00072F2E" w:rsidP="00072F2E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072F2E">
        <w:rPr>
          <w:rFonts w:ascii="Open Sans" w:eastAsia="宋体" w:hAnsi="Open Sans" w:cs="Open Sans"/>
          <w:color w:val="333E48"/>
          <w:kern w:val="0"/>
          <w:szCs w:val="21"/>
        </w:rPr>
        <w:t>Removable side panels for easy access</w:t>
      </w:r>
    </w:p>
    <w:p w14:paraId="15AF0B08" w14:textId="77777777" w:rsidR="00072F2E" w:rsidRPr="00072F2E" w:rsidRDefault="00072F2E" w:rsidP="00072F2E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072F2E">
        <w:rPr>
          <w:rFonts w:ascii="Open Sans" w:eastAsia="宋体" w:hAnsi="Open Sans" w:cs="Open Sans"/>
          <w:color w:val="333E48"/>
          <w:kern w:val="0"/>
          <w:szCs w:val="21"/>
        </w:rPr>
        <w:t>U-numbered uprights for rack-mount product alignment</w:t>
      </w:r>
    </w:p>
    <w:p w14:paraId="7746FA95" w14:textId="77777777" w:rsidR="00072F2E" w:rsidRPr="00072F2E" w:rsidRDefault="00072F2E" w:rsidP="00072F2E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072F2E">
        <w:rPr>
          <w:rFonts w:ascii="Open Sans" w:eastAsia="宋体" w:hAnsi="Open Sans" w:cs="Open Sans"/>
          <w:color w:val="333E48"/>
          <w:kern w:val="0"/>
          <w:szCs w:val="21"/>
        </w:rPr>
        <w:t>Multiple cable entry glands for exact power and cabling entry</w:t>
      </w:r>
    </w:p>
    <w:p w14:paraId="79082DAC" w14:textId="77777777" w:rsidR="00072F2E" w:rsidRPr="00072F2E" w:rsidRDefault="00072F2E" w:rsidP="00072F2E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072F2E">
        <w:rPr>
          <w:rFonts w:ascii="Open Sans" w:eastAsia="宋体" w:hAnsi="Open Sans" w:cs="Open Sans"/>
          <w:color w:val="333E48"/>
          <w:kern w:val="0"/>
          <w:szCs w:val="21"/>
        </w:rPr>
        <w:t>Fitted 4-way fan tray in raised and vented roof-space</w:t>
      </w:r>
    </w:p>
    <w:p w14:paraId="49CD0FF4" w14:textId="77777777" w:rsidR="00072F2E" w:rsidRPr="00072F2E" w:rsidRDefault="00072F2E" w:rsidP="00072F2E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072F2E">
        <w:rPr>
          <w:rFonts w:ascii="Open Sans" w:eastAsia="宋体" w:hAnsi="Open Sans" w:cs="Open Sans"/>
          <w:color w:val="333E48"/>
          <w:kern w:val="0"/>
          <w:szCs w:val="21"/>
        </w:rPr>
        <w:t>Fitted vented shelf</w:t>
      </w:r>
    </w:p>
    <w:p w14:paraId="5AE9CFD7" w14:textId="77777777" w:rsidR="00072F2E" w:rsidRPr="00072F2E" w:rsidRDefault="00072F2E" w:rsidP="00072F2E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072F2E">
        <w:rPr>
          <w:rFonts w:ascii="Open Sans" w:eastAsia="宋体" w:hAnsi="Open Sans" w:cs="Open Sans"/>
          <w:color w:val="333E48"/>
          <w:kern w:val="0"/>
          <w:szCs w:val="21"/>
        </w:rPr>
        <w:t>Powder-coated RAL 9005 finish</w:t>
      </w:r>
    </w:p>
    <w:p w14:paraId="5B22234D" w14:textId="05E8CD72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TECHNICAL INFO</w:t>
      </w:r>
    </w:p>
    <w:p w14:paraId="0A34C70F" w14:textId="77777777" w:rsidR="00072F2E" w:rsidRDefault="00072F2E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hAnsi="Open Sans" w:cs="Open Sans"/>
          <w:color w:val="333E48"/>
          <w:szCs w:val="21"/>
          <w:shd w:val="clear" w:color="auto" w:fill="FFFFFF"/>
        </w:rPr>
      </w:pPr>
      <w:r>
        <w:rPr>
          <w:rFonts w:ascii="Open Sans" w:hAnsi="Open Sans" w:cs="Open Sans"/>
          <w:color w:val="333E48"/>
          <w:szCs w:val="21"/>
          <w:shd w:val="clear" w:color="auto" w:fill="FFFFFF"/>
        </w:rPr>
        <w:t>SKU/MPN: CAB-FE-20U-66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EAN: 8400800028044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Weight: 58 kg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Dimensions: 600 (width) x600(depth) x1080mm (height)</w:t>
      </w:r>
    </w:p>
    <w:p w14:paraId="73C847EB" w14:textId="5AF87F34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FILES</w:t>
      </w:r>
    </w:p>
    <w:p w14:paraId="3A74E995" w14:textId="1B8114DB" w:rsidR="004A0A18" w:rsidRPr="00FC0820" w:rsidRDefault="00072F2E" w:rsidP="00072F2E">
      <w:pPr>
        <w:rPr>
          <w:b/>
          <w:bCs/>
          <w:kern w:val="44"/>
          <w:sz w:val="44"/>
          <w:szCs w:val="44"/>
        </w:rPr>
      </w:pPr>
      <w:hyperlink r:id="rId8" w:tooltip="CAB-FE-20U-66" w:history="1">
        <w:r>
          <w:rPr>
            <w:rStyle w:val="aa"/>
            <w:rFonts w:ascii="Open Sans" w:hAnsi="Open Sans" w:cs="Open Sans"/>
            <w:b/>
            <w:bCs/>
            <w:color w:val="2B00FF"/>
            <w:szCs w:val="21"/>
            <w:shd w:val="clear" w:color="auto" w:fill="FFFFFF"/>
          </w:rPr>
          <w:t>Datasheet</w:t>
        </w:r>
      </w:hyperlink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1EF00" w14:textId="77777777" w:rsidR="000502D4" w:rsidRDefault="000502D4" w:rsidP="007F112D">
      <w:r>
        <w:separator/>
      </w:r>
    </w:p>
  </w:endnote>
  <w:endnote w:type="continuationSeparator" w:id="0">
    <w:p w14:paraId="477B0361" w14:textId="77777777" w:rsidR="000502D4" w:rsidRDefault="000502D4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0A2D7" w14:textId="77777777" w:rsidR="000502D4" w:rsidRDefault="000502D4" w:rsidP="007F112D">
      <w:r>
        <w:separator/>
      </w:r>
    </w:p>
  </w:footnote>
  <w:footnote w:type="continuationSeparator" w:id="0">
    <w:p w14:paraId="1C9E01A6" w14:textId="77777777" w:rsidR="000502D4" w:rsidRDefault="000502D4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8C1ACB"/>
    <w:multiLevelType w:val="multilevel"/>
    <w:tmpl w:val="0B3A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3"/>
  </w:num>
  <w:num w:numId="11">
    <w:abstractNumId w:val="9"/>
  </w:num>
  <w:num w:numId="12">
    <w:abstractNumId w:val="1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502D4"/>
    <w:rsid w:val="00072F2E"/>
    <w:rsid w:val="000926DB"/>
    <w:rsid w:val="00174E7E"/>
    <w:rsid w:val="001B3C7C"/>
    <w:rsid w:val="001F3F44"/>
    <w:rsid w:val="00222F2A"/>
    <w:rsid w:val="002251C8"/>
    <w:rsid w:val="00252C6B"/>
    <w:rsid w:val="002C2684"/>
    <w:rsid w:val="002C3634"/>
    <w:rsid w:val="003043F9"/>
    <w:rsid w:val="00341FE0"/>
    <w:rsid w:val="00356F05"/>
    <w:rsid w:val="003A66A7"/>
    <w:rsid w:val="003B1C50"/>
    <w:rsid w:val="003B4DEF"/>
    <w:rsid w:val="004058BD"/>
    <w:rsid w:val="004239E5"/>
    <w:rsid w:val="004433C5"/>
    <w:rsid w:val="004723D9"/>
    <w:rsid w:val="004A0A18"/>
    <w:rsid w:val="004F1539"/>
    <w:rsid w:val="00510160"/>
    <w:rsid w:val="00575957"/>
    <w:rsid w:val="00584B8C"/>
    <w:rsid w:val="005D4F76"/>
    <w:rsid w:val="005F183F"/>
    <w:rsid w:val="00675D4C"/>
    <w:rsid w:val="006C1F89"/>
    <w:rsid w:val="006D7B1E"/>
    <w:rsid w:val="006F5BD5"/>
    <w:rsid w:val="007133F3"/>
    <w:rsid w:val="00741013"/>
    <w:rsid w:val="00755A63"/>
    <w:rsid w:val="007B0E16"/>
    <w:rsid w:val="007E35FE"/>
    <w:rsid w:val="007F112D"/>
    <w:rsid w:val="0082718D"/>
    <w:rsid w:val="00857C54"/>
    <w:rsid w:val="00906100"/>
    <w:rsid w:val="00941BEE"/>
    <w:rsid w:val="009D608B"/>
    <w:rsid w:val="00B57D78"/>
    <w:rsid w:val="00BB10A7"/>
    <w:rsid w:val="00C23875"/>
    <w:rsid w:val="00C64210"/>
    <w:rsid w:val="00CF7B48"/>
    <w:rsid w:val="00DC1FE7"/>
    <w:rsid w:val="00EA788E"/>
    <w:rsid w:val="00EE5844"/>
    <w:rsid w:val="00FC0820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0071/2337/0043/files/CAB-FE-20U-66.pdf?v=158461956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42</cp:revision>
  <dcterms:created xsi:type="dcterms:W3CDTF">2021-06-17T03:46:00Z</dcterms:created>
  <dcterms:modified xsi:type="dcterms:W3CDTF">2021-10-23T15:09:00Z</dcterms:modified>
</cp:coreProperties>
</file>